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3B" w:rsidRPr="001D5347" w:rsidRDefault="0094719B" w:rsidP="0094719B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r w:rsidRPr="001D5347">
        <w:rPr>
          <w:rFonts w:ascii="Times New Roman" w:hAnsi="Times New Roman" w:cs="Times New Roman"/>
          <w:b/>
          <w:bCs/>
          <w:sz w:val="44"/>
          <w:szCs w:val="44"/>
          <w:lang w:val="en-US"/>
        </w:rPr>
        <w:t>Earn while you learn Scheme</w:t>
      </w:r>
    </w:p>
    <w:p w:rsidR="0094719B" w:rsidRPr="001D5347" w:rsidRDefault="0094719B" w:rsidP="0094719B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1D5347">
        <w:rPr>
          <w:rFonts w:ascii="Times New Roman" w:hAnsi="Times New Roman" w:cs="Times New Roman"/>
          <w:sz w:val="44"/>
          <w:szCs w:val="44"/>
          <w:lang w:val="en-US"/>
        </w:rPr>
        <w:t xml:space="preserve">It is a scheme that provides opportunity to students of weak financial background to “Earn while learn” at that same time. A fixed amount is paid to selected students in view of some </w:t>
      </w:r>
      <w:r w:rsidR="00533B0B" w:rsidRPr="001D5347">
        <w:rPr>
          <w:rFonts w:ascii="Times New Roman" w:hAnsi="Times New Roman" w:cs="Times New Roman"/>
          <w:sz w:val="44"/>
          <w:szCs w:val="44"/>
          <w:lang w:val="en-US"/>
        </w:rPr>
        <w:t xml:space="preserve">learning </w:t>
      </w:r>
      <w:r w:rsidRPr="001D5347">
        <w:rPr>
          <w:rFonts w:ascii="Times New Roman" w:hAnsi="Times New Roman" w:cs="Times New Roman"/>
          <w:sz w:val="44"/>
          <w:szCs w:val="44"/>
          <w:lang w:val="en-US"/>
        </w:rPr>
        <w:t>work of college during free hours. Selection is done by a committee headed by a senior faculty member and applications are invited at the start of each academic session.</w:t>
      </w:r>
    </w:p>
    <w:sectPr w:rsidR="0094719B" w:rsidRPr="001D5347" w:rsidSect="003C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19B"/>
    <w:rsid w:val="001D5347"/>
    <w:rsid w:val="00370876"/>
    <w:rsid w:val="003C729E"/>
    <w:rsid w:val="00533B0B"/>
    <w:rsid w:val="0094719B"/>
    <w:rsid w:val="00BC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3</cp:revision>
  <dcterms:created xsi:type="dcterms:W3CDTF">2022-11-21T06:47:00Z</dcterms:created>
  <dcterms:modified xsi:type="dcterms:W3CDTF">2022-12-03T05:42:00Z</dcterms:modified>
</cp:coreProperties>
</file>